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54" w:rsidRDefault="00CD710B">
      <w:pPr>
        <w:spacing w:after="0" w:line="259" w:lineRule="auto"/>
        <w:ind w:left="5104" w:right="0" w:firstLine="0"/>
        <w:jc w:val="left"/>
      </w:pPr>
      <w:r>
        <w:rPr>
          <w:b/>
        </w:rPr>
        <w:t xml:space="preserve"> </w:t>
      </w:r>
    </w:p>
    <w:p w:rsidR="004134AA" w:rsidRPr="00E129E5" w:rsidRDefault="004134AA" w:rsidP="004134AA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4134AA" w:rsidRPr="00E129E5" w:rsidRDefault="004134AA" w:rsidP="004134AA">
      <w:pPr>
        <w:jc w:val="center"/>
        <w:rPr>
          <w:szCs w:val="28"/>
        </w:rPr>
      </w:pPr>
      <w:r w:rsidRPr="00E129E5">
        <w:rPr>
          <w:szCs w:val="28"/>
        </w:rPr>
        <w:t>ЧАСТНОЕ УЧРЕЖДЕНИЕ ПРОФЕССИОНАЛЬНОГО ОБРАЗОВАНИЯ</w:t>
      </w:r>
    </w:p>
    <w:p w:rsidR="004134AA" w:rsidRPr="00E129E5" w:rsidRDefault="004134AA" w:rsidP="004134AA">
      <w:pPr>
        <w:jc w:val="center"/>
        <w:rPr>
          <w:szCs w:val="28"/>
        </w:rPr>
      </w:pPr>
      <w:r w:rsidRPr="00E129E5">
        <w:rPr>
          <w:szCs w:val="28"/>
        </w:rPr>
        <w:t>«КРАСНОЗНАМЕНСКИЙ ГОРОДСКОЙ КОЛЛЕДЖ»</w:t>
      </w:r>
    </w:p>
    <w:p w:rsidR="004134AA" w:rsidRPr="003F40B9" w:rsidRDefault="004134AA" w:rsidP="004134AA">
      <w:pPr>
        <w:jc w:val="center"/>
        <w:rPr>
          <w:szCs w:val="28"/>
        </w:rPr>
      </w:pPr>
    </w:p>
    <w:p w:rsidR="004134AA" w:rsidRPr="003F40B9" w:rsidRDefault="004134AA" w:rsidP="004134AA">
      <w:pPr>
        <w:jc w:val="center"/>
        <w:rPr>
          <w:szCs w:val="28"/>
        </w:rPr>
      </w:pPr>
    </w:p>
    <w:p w:rsidR="004134AA" w:rsidRPr="003F40B9" w:rsidRDefault="004134AA" w:rsidP="004134AA">
      <w:pPr>
        <w:spacing w:after="0" w:line="240" w:lineRule="auto"/>
        <w:ind w:left="4500"/>
        <w:jc w:val="right"/>
        <w:rPr>
          <w:caps/>
          <w:szCs w:val="28"/>
        </w:rPr>
      </w:pPr>
      <w:r w:rsidRPr="003F40B9">
        <w:rPr>
          <w:caps/>
          <w:szCs w:val="28"/>
        </w:rPr>
        <w:t>Утверждаю</w:t>
      </w:r>
    </w:p>
    <w:p w:rsidR="004134AA" w:rsidRPr="003F40B9" w:rsidRDefault="004134AA" w:rsidP="004134AA">
      <w:pPr>
        <w:spacing w:after="0" w:line="240" w:lineRule="auto"/>
        <w:ind w:left="4500"/>
        <w:jc w:val="right"/>
        <w:rPr>
          <w:szCs w:val="28"/>
        </w:rPr>
      </w:pPr>
      <w:r w:rsidRPr="003F40B9">
        <w:rPr>
          <w:szCs w:val="28"/>
        </w:rPr>
        <w:t>Директор ЧУПО «</w:t>
      </w:r>
      <w:r>
        <w:rPr>
          <w:szCs w:val="28"/>
        </w:rPr>
        <w:t>КГК</w:t>
      </w:r>
      <w:r w:rsidRPr="003F40B9">
        <w:rPr>
          <w:szCs w:val="28"/>
        </w:rPr>
        <w:t>»</w:t>
      </w:r>
    </w:p>
    <w:p w:rsidR="004134AA" w:rsidRPr="003F40B9" w:rsidRDefault="004134AA" w:rsidP="004134AA">
      <w:pPr>
        <w:spacing w:after="0" w:line="240" w:lineRule="auto"/>
        <w:ind w:left="4500"/>
        <w:jc w:val="right"/>
        <w:rPr>
          <w:szCs w:val="28"/>
        </w:rPr>
      </w:pPr>
      <w:r w:rsidRPr="003F40B9">
        <w:rPr>
          <w:szCs w:val="28"/>
        </w:rPr>
        <w:t>__________________</w:t>
      </w:r>
      <w:r>
        <w:rPr>
          <w:szCs w:val="28"/>
        </w:rPr>
        <w:t>О.Л</w:t>
      </w:r>
      <w:r>
        <w:rPr>
          <w:szCs w:val="28"/>
        </w:rPr>
        <w:t xml:space="preserve">. </w:t>
      </w:r>
      <w:r>
        <w:rPr>
          <w:szCs w:val="28"/>
        </w:rPr>
        <w:t>Козлова</w:t>
      </w:r>
    </w:p>
    <w:p w:rsidR="004134AA" w:rsidRPr="003F40B9" w:rsidRDefault="004134AA" w:rsidP="004134AA">
      <w:pPr>
        <w:spacing w:after="0" w:line="240" w:lineRule="auto"/>
        <w:ind w:left="4500"/>
        <w:jc w:val="right"/>
        <w:rPr>
          <w:szCs w:val="28"/>
        </w:rPr>
      </w:pPr>
      <w:r w:rsidRPr="003F40B9">
        <w:rPr>
          <w:szCs w:val="28"/>
        </w:rPr>
        <w:t>«____</w:t>
      </w:r>
      <w:proofErr w:type="gramStart"/>
      <w:r w:rsidRPr="003F40B9">
        <w:rPr>
          <w:szCs w:val="28"/>
        </w:rPr>
        <w:t>_»_</w:t>
      </w:r>
      <w:proofErr w:type="gramEnd"/>
      <w:r w:rsidRPr="003F40B9">
        <w:rPr>
          <w:szCs w:val="28"/>
        </w:rPr>
        <w:t>____</w:t>
      </w:r>
      <w:r>
        <w:rPr>
          <w:szCs w:val="28"/>
        </w:rPr>
        <w:t>___</w:t>
      </w:r>
      <w:r>
        <w:rPr>
          <w:szCs w:val="28"/>
        </w:rPr>
        <w:t>_____20__</w:t>
      </w:r>
      <w:r w:rsidRPr="003F40B9">
        <w:rPr>
          <w:szCs w:val="28"/>
        </w:rPr>
        <w:t xml:space="preserve"> г.</w:t>
      </w:r>
    </w:p>
    <w:p w:rsidR="004134AA" w:rsidRPr="003F40B9" w:rsidRDefault="004134AA" w:rsidP="004134AA">
      <w:pPr>
        <w:spacing w:after="0"/>
      </w:pPr>
    </w:p>
    <w:p w:rsidR="004134AA" w:rsidRPr="003F40B9" w:rsidRDefault="004134AA" w:rsidP="004134AA"/>
    <w:p w:rsidR="004134AA" w:rsidRPr="003F40B9" w:rsidRDefault="004134AA" w:rsidP="004134AA"/>
    <w:p w:rsidR="004134AA" w:rsidRPr="003F40B9" w:rsidRDefault="004134AA" w:rsidP="004134AA"/>
    <w:p w:rsidR="004134AA" w:rsidRPr="00BE2ABD" w:rsidRDefault="004134AA" w:rsidP="004134AA">
      <w:pPr>
        <w:tabs>
          <w:tab w:val="left" w:pos="9356"/>
        </w:tabs>
        <w:ind w:right="1338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</w:t>
      </w:r>
      <w:r w:rsidRPr="00BE2ABD">
        <w:rPr>
          <w:b/>
          <w:bCs/>
          <w:sz w:val="40"/>
          <w:szCs w:val="40"/>
        </w:rPr>
        <w:t>ПОЛОЖЕНИЕ</w:t>
      </w:r>
    </w:p>
    <w:p w:rsidR="004134AA" w:rsidRDefault="004134AA" w:rsidP="004134AA">
      <w:pPr>
        <w:tabs>
          <w:tab w:val="left" w:pos="9356"/>
        </w:tabs>
        <w:spacing w:after="20" w:line="259" w:lineRule="auto"/>
        <w:ind w:left="672" w:right="1338"/>
        <w:jc w:val="center"/>
      </w:pPr>
      <w:r>
        <w:rPr>
          <w:b/>
        </w:rPr>
        <w:t xml:space="preserve">о постановке на внутренний учет обучающихся в </w:t>
      </w:r>
      <w:r>
        <w:rPr>
          <w:b/>
        </w:rPr>
        <w:t>ЧУПО</w:t>
      </w:r>
    </w:p>
    <w:p w:rsidR="004134AA" w:rsidRDefault="004134AA" w:rsidP="004134AA">
      <w:pPr>
        <w:tabs>
          <w:tab w:val="left" w:pos="9356"/>
        </w:tabs>
        <w:spacing w:after="0" w:line="259" w:lineRule="auto"/>
        <w:ind w:right="1338"/>
        <w:jc w:val="center"/>
      </w:pPr>
      <w:r>
        <w:rPr>
          <w:b/>
        </w:rPr>
        <w:t xml:space="preserve">           </w:t>
      </w:r>
      <w:r>
        <w:rPr>
          <w:b/>
        </w:rPr>
        <w:t>«</w:t>
      </w:r>
      <w:r>
        <w:rPr>
          <w:b/>
        </w:rPr>
        <w:t>Краснознаменский городской колледж</w:t>
      </w:r>
      <w:r>
        <w:rPr>
          <w:b/>
        </w:rPr>
        <w:t>»</w:t>
      </w:r>
    </w:p>
    <w:p w:rsidR="004134AA" w:rsidRDefault="004134AA" w:rsidP="004134AA">
      <w:pPr>
        <w:spacing w:after="36" w:line="259" w:lineRule="auto"/>
        <w:ind w:left="0" w:right="557" w:firstLine="0"/>
        <w:jc w:val="center"/>
      </w:pPr>
      <w:r>
        <w:t xml:space="preserve"> </w:t>
      </w:r>
    </w:p>
    <w:p w:rsidR="004134AA" w:rsidRDefault="004134AA" w:rsidP="004134AA">
      <w:pPr>
        <w:jc w:val="center"/>
        <w:rPr>
          <w:b/>
          <w:bCs/>
          <w:sz w:val="48"/>
          <w:szCs w:val="48"/>
        </w:rPr>
      </w:pPr>
    </w:p>
    <w:p w:rsidR="004134AA" w:rsidRPr="003F40B9" w:rsidRDefault="004134AA" w:rsidP="004134AA">
      <w:pPr>
        <w:jc w:val="center"/>
        <w:rPr>
          <w:b/>
          <w:bCs/>
          <w:sz w:val="48"/>
          <w:szCs w:val="48"/>
        </w:rPr>
      </w:pPr>
    </w:p>
    <w:p w:rsidR="004134AA" w:rsidRPr="003F40B9" w:rsidRDefault="004134AA" w:rsidP="004134AA">
      <w:pPr>
        <w:jc w:val="center"/>
        <w:rPr>
          <w:b/>
          <w:bCs/>
          <w:sz w:val="48"/>
          <w:szCs w:val="48"/>
        </w:rPr>
      </w:pPr>
    </w:p>
    <w:p w:rsidR="004134AA" w:rsidRPr="003F40B9" w:rsidRDefault="004134AA" w:rsidP="004134AA">
      <w:pPr>
        <w:rPr>
          <w:szCs w:val="28"/>
        </w:rPr>
      </w:pPr>
      <w:r w:rsidRPr="003F40B9">
        <w:rPr>
          <w:szCs w:val="28"/>
        </w:rPr>
        <w:t>Рассмотрено</w:t>
      </w:r>
      <w:r>
        <w:rPr>
          <w:szCs w:val="28"/>
        </w:rPr>
        <w:t xml:space="preserve"> и одобрено</w:t>
      </w:r>
      <w:r w:rsidRPr="003F40B9">
        <w:rPr>
          <w:szCs w:val="28"/>
        </w:rPr>
        <w:t xml:space="preserve"> на заседании </w:t>
      </w:r>
    </w:p>
    <w:p w:rsidR="004134AA" w:rsidRPr="003F40B9" w:rsidRDefault="004134AA" w:rsidP="004134AA">
      <w:pPr>
        <w:rPr>
          <w:szCs w:val="28"/>
        </w:rPr>
      </w:pPr>
      <w:r>
        <w:rPr>
          <w:szCs w:val="28"/>
        </w:rPr>
        <w:t xml:space="preserve">Педагогического </w:t>
      </w:r>
      <w:proofErr w:type="gramStart"/>
      <w:r>
        <w:rPr>
          <w:szCs w:val="28"/>
        </w:rPr>
        <w:t xml:space="preserve">совета </w:t>
      </w:r>
      <w:r w:rsidRPr="003F40B9">
        <w:rPr>
          <w:szCs w:val="28"/>
        </w:rPr>
        <w:t xml:space="preserve"> колледжа</w:t>
      </w:r>
      <w:proofErr w:type="gramEnd"/>
    </w:p>
    <w:p w:rsidR="004134AA" w:rsidRPr="003F40B9" w:rsidRDefault="004134AA" w:rsidP="004134AA">
      <w:pPr>
        <w:rPr>
          <w:szCs w:val="28"/>
        </w:rPr>
      </w:pPr>
      <w:r w:rsidRPr="003F40B9">
        <w:rPr>
          <w:szCs w:val="28"/>
        </w:rPr>
        <w:t xml:space="preserve">протокол от </w:t>
      </w:r>
      <w:r>
        <w:rPr>
          <w:szCs w:val="28"/>
        </w:rPr>
        <w:t>«___» ____________ 20___</w:t>
      </w:r>
      <w:r>
        <w:rPr>
          <w:szCs w:val="28"/>
        </w:rPr>
        <w:t xml:space="preserve">  </w:t>
      </w:r>
      <w:r w:rsidRPr="003F40B9">
        <w:rPr>
          <w:szCs w:val="28"/>
        </w:rPr>
        <w:t xml:space="preserve"> № ___</w:t>
      </w:r>
    </w:p>
    <w:p w:rsidR="004134AA" w:rsidRDefault="004134AA" w:rsidP="004134AA">
      <w:pPr>
        <w:rPr>
          <w:szCs w:val="28"/>
        </w:rPr>
      </w:pPr>
    </w:p>
    <w:p w:rsidR="004134AA" w:rsidRPr="003F40B9" w:rsidRDefault="004134AA" w:rsidP="004134AA">
      <w:pPr>
        <w:rPr>
          <w:szCs w:val="28"/>
        </w:rPr>
      </w:pPr>
    </w:p>
    <w:p w:rsidR="004134AA" w:rsidRDefault="004134AA" w:rsidP="004134AA">
      <w:pPr>
        <w:rPr>
          <w:szCs w:val="28"/>
        </w:rPr>
      </w:pPr>
    </w:p>
    <w:p w:rsidR="004134AA" w:rsidRDefault="004134AA" w:rsidP="004134AA">
      <w:pPr>
        <w:rPr>
          <w:szCs w:val="28"/>
        </w:rPr>
      </w:pPr>
    </w:p>
    <w:p w:rsidR="004134AA" w:rsidRDefault="004134AA" w:rsidP="004134AA">
      <w:pPr>
        <w:rPr>
          <w:szCs w:val="28"/>
        </w:rPr>
      </w:pPr>
    </w:p>
    <w:p w:rsidR="004134AA" w:rsidRDefault="004134AA" w:rsidP="004134AA">
      <w:pPr>
        <w:rPr>
          <w:szCs w:val="28"/>
        </w:rPr>
      </w:pPr>
    </w:p>
    <w:p w:rsidR="004134AA" w:rsidRDefault="004134AA" w:rsidP="004134AA">
      <w:pPr>
        <w:rPr>
          <w:szCs w:val="28"/>
        </w:rPr>
      </w:pPr>
    </w:p>
    <w:p w:rsidR="004134AA" w:rsidRDefault="004134AA" w:rsidP="004134AA">
      <w:pPr>
        <w:rPr>
          <w:szCs w:val="28"/>
        </w:rPr>
      </w:pPr>
    </w:p>
    <w:p w:rsidR="004134AA" w:rsidRDefault="004134AA" w:rsidP="004134AA">
      <w:pPr>
        <w:rPr>
          <w:szCs w:val="28"/>
        </w:rPr>
      </w:pPr>
    </w:p>
    <w:p w:rsidR="004134AA" w:rsidRDefault="004134AA" w:rsidP="004134AA">
      <w:pPr>
        <w:rPr>
          <w:szCs w:val="28"/>
        </w:rPr>
      </w:pPr>
    </w:p>
    <w:p w:rsidR="004134AA" w:rsidRDefault="004134AA" w:rsidP="004134AA">
      <w:pPr>
        <w:rPr>
          <w:szCs w:val="28"/>
        </w:rPr>
      </w:pPr>
    </w:p>
    <w:p w:rsidR="004134AA" w:rsidRPr="003F40B9" w:rsidRDefault="004134AA" w:rsidP="004134AA">
      <w:pPr>
        <w:rPr>
          <w:szCs w:val="28"/>
        </w:rPr>
      </w:pPr>
    </w:p>
    <w:p w:rsidR="004134AA" w:rsidRDefault="004134AA" w:rsidP="004134AA">
      <w:pPr>
        <w:jc w:val="center"/>
        <w:rPr>
          <w:szCs w:val="28"/>
        </w:rPr>
      </w:pPr>
      <w:r>
        <w:rPr>
          <w:szCs w:val="28"/>
        </w:rPr>
        <w:t>Краснознаменск</w:t>
      </w:r>
      <w:r>
        <w:rPr>
          <w:szCs w:val="28"/>
        </w:rPr>
        <w:t>, 20__</w:t>
      </w:r>
    </w:p>
    <w:p w:rsidR="00A46254" w:rsidRDefault="00CD710B" w:rsidP="004134AA">
      <w:pPr>
        <w:jc w:val="center"/>
      </w:pPr>
      <w:r>
        <w:rPr>
          <w:b/>
        </w:rPr>
        <w:t xml:space="preserve">Общие положения </w:t>
      </w:r>
    </w:p>
    <w:p w:rsidR="00A46254" w:rsidRDefault="00CD710B">
      <w:pPr>
        <w:numPr>
          <w:ilvl w:val="1"/>
          <w:numId w:val="1"/>
        </w:numPr>
        <w:ind w:right="623" w:firstLine="710"/>
      </w:pPr>
      <w:r>
        <w:lastRenderedPageBreak/>
        <w:t xml:space="preserve">Настоящее положение разработано в целях создания объективных условий для улучшения качества профилактической работы, усиления социальной и правовой защиты обучающихся в колледже, ранней профилактики </w:t>
      </w:r>
      <w:proofErr w:type="spellStart"/>
      <w:r>
        <w:t>дезадаптации</w:t>
      </w:r>
      <w:proofErr w:type="spellEnd"/>
      <w:r>
        <w:t xml:space="preserve"> и </w:t>
      </w:r>
      <w:proofErr w:type="spellStart"/>
      <w:r>
        <w:t>девиантного</w:t>
      </w:r>
      <w:proofErr w:type="spellEnd"/>
      <w:r>
        <w:t xml:space="preserve"> поведения обучающихся. </w:t>
      </w:r>
    </w:p>
    <w:p w:rsidR="00A46254" w:rsidRDefault="00CD710B">
      <w:pPr>
        <w:numPr>
          <w:ilvl w:val="1"/>
          <w:numId w:val="1"/>
        </w:numPr>
        <w:spacing w:after="37"/>
        <w:ind w:right="623" w:firstLine="710"/>
      </w:pPr>
      <w:r>
        <w:t>Настоя</w:t>
      </w:r>
      <w:r>
        <w:t xml:space="preserve">щее положение разработано на основании:  </w:t>
      </w:r>
    </w:p>
    <w:p w:rsidR="00A46254" w:rsidRDefault="00CD710B">
      <w:pPr>
        <w:numPr>
          <w:ilvl w:val="0"/>
          <w:numId w:val="2"/>
        </w:numPr>
        <w:spacing w:after="33"/>
        <w:ind w:right="623" w:firstLine="710"/>
      </w:pPr>
      <w:r>
        <w:t xml:space="preserve">Федерального закона от 29.12.2012 № 273-ФЗ «Об образовании в Российской Федерации»; </w:t>
      </w:r>
    </w:p>
    <w:p w:rsidR="00A46254" w:rsidRDefault="00CD710B">
      <w:pPr>
        <w:numPr>
          <w:ilvl w:val="0"/>
          <w:numId w:val="2"/>
        </w:numPr>
        <w:ind w:right="623" w:firstLine="710"/>
      </w:pPr>
      <w:r>
        <w:t xml:space="preserve">Федерального закона от 24.06.1999 № 120 «Об основах системы профилактики безнадзорности и правонарушений несовершеннолетних». </w:t>
      </w:r>
    </w:p>
    <w:p w:rsidR="00A46254" w:rsidRDefault="00CD710B">
      <w:pPr>
        <w:spacing w:after="69" w:line="259" w:lineRule="auto"/>
        <w:ind w:left="154" w:right="0" w:firstLine="0"/>
        <w:jc w:val="center"/>
      </w:pPr>
      <w:r>
        <w:rPr>
          <w:b/>
        </w:rPr>
        <w:t xml:space="preserve"> </w:t>
      </w:r>
    </w:p>
    <w:p w:rsidR="008D01B3" w:rsidRDefault="00CD710B">
      <w:pPr>
        <w:spacing w:after="2" w:line="278" w:lineRule="auto"/>
        <w:ind w:left="-15" w:right="622" w:firstLine="1508"/>
        <w:jc w:val="left"/>
        <w:rPr>
          <w:b/>
        </w:rPr>
      </w:pPr>
      <w:r>
        <w:rPr>
          <w:b/>
        </w:rPr>
        <w:t>2. Порядок постановки обучающихся на внутренний учет</w:t>
      </w:r>
    </w:p>
    <w:p w:rsidR="00A46254" w:rsidRDefault="00CD710B" w:rsidP="008D01B3">
      <w:pPr>
        <w:spacing w:after="2" w:line="278" w:lineRule="auto"/>
        <w:ind w:left="-15" w:right="622" w:firstLine="1008"/>
        <w:jc w:val="left"/>
      </w:pPr>
      <w:r>
        <w:rPr>
          <w:rFonts w:ascii="Arial" w:eastAsia="Arial" w:hAnsi="Arial" w:cs="Arial"/>
          <w:color w:val="333333"/>
          <w:sz w:val="24"/>
        </w:rPr>
        <w:t xml:space="preserve"> </w:t>
      </w:r>
      <w:r>
        <w:t xml:space="preserve">2.1. В соответствии с Федеральным законом от 24.06.1999 № 120 «Об основах </w:t>
      </w:r>
      <w:r>
        <w:tab/>
        <w:t xml:space="preserve">системы </w:t>
      </w:r>
      <w:r>
        <w:tab/>
        <w:t xml:space="preserve">профилактики </w:t>
      </w:r>
      <w:r>
        <w:tab/>
        <w:t xml:space="preserve">безнадзорности </w:t>
      </w:r>
      <w:r>
        <w:tab/>
        <w:t xml:space="preserve">и </w:t>
      </w:r>
      <w:r>
        <w:tab/>
        <w:t xml:space="preserve">правонарушений несовершеннолетних» </w:t>
      </w:r>
      <w:r>
        <w:tab/>
        <w:t xml:space="preserve">организации, </w:t>
      </w:r>
      <w:r>
        <w:tab/>
        <w:t xml:space="preserve">осуществляющие </w:t>
      </w:r>
      <w:r>
        <w:tab/>
        <w:t>образовательную деят</w:t>
      </w:r>
      <w:r>
        <w:t xml:space="preserve">ельность: </w:t>
      </w:r>
    </w:p>
    <w:p w:rsidR="00A46254" w:rsidRDefault="00CD710B">
      <w:pPr>
        <w:numPr>
          <w:ilvl w:val="0"/>
          <w:numId w:val="3"/>
        </w:numPr>
        <w:ind w:right="623" w:firstLine="710"/>
      </w:pPr>
      <w:r>
        <w:t xml:space="preserve">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 </w:t>
      </w:r>
    </w:p>
    <w:p w:rsidR="00A46254" w:rsidRDefault="00CD710B">
      <w:pPr>
        <w:numPr>
          <w:ilvl w:val="0"/>
          <w:numId w:val="3"/>
        </w:numPr>
        <w:ind w:right="623" w:firstLine="710"/>
      </w:pPr>
      <w:r>
        <w:t>выявляют несовершеннолетних, находящихс</w:t>
      </w:r>
      <w:r>
        <w:t xml:space="preserve">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принимают меры по их воспитанию и получению ими общего образования; </w:t>
      </w:r>
    </w:p>
    <w:p w:rsidR="00A46254" w:rsidRDefault="00CD710B">
      <w:pPr>
        <w:numPr>
          <w:ilvl w:val="0"/>
          <w:numId w:val="3"/>
        </w:numPr>
        <w:ind w:right="623" w:firstLine="710"/>
      </w:pPr>
      <w:r>
        <w:t>выявляют семьи, находящиеся в соц</w:t>
      </w:r>
      <w:r>
        <w:t xml:space="preserve">иально опасном положении, и оказывают им помощь в обучении и воспитании детей; </w:t>
      </w:r>
    </w:p>
    <w:p w:rsidR="00A46254" w:rsidRDefault="00CD710B">
      <w:pPr>
        <w:numPr>
          <w:ilvl w:val="0"/>
          <w:numId w:val="3"/>
        </w:numPr>
        <w:ind w:right="623" w:firstLine="710"/>
      </w:pPr>
      <w:r>
        <w:t xml:space="preserve">обеспечивают организацию в образовательных организациях общедоступных спортивных секций, технических и иных кружков, клубов и привлечение к участию в них несовершеннолетних; </w:t>
      </w:r>
    </w:p>
    <w:p w:rsidR="00A46254" w:rsidRDefault="00CD710B">
      <w:pPr>
        <w:numPr>
          <w:ilvl w:val="0"/>
          <w:numId w:val="3"/>
        </w:numPr>
        <w:ind w:right="623" w:firstLine="710"/>
      </w:pPr>
      <w:r>
        <w:t>о</w:t>
      </w:r>
      <w:r>
        <w:t xml:space="preserve">существляют меры по реализации программ и методик, направленных на формирование законопослушного поведения несовершеннолетних. </w:t>
      </w:r>
    </w:p>
    <w:p w:rsidR="00A46254" w:rsidRDefault="00CD710B">
      <w:pPr>
        <w:ind w:left="720" w:right="623"/>
      </w:pPr>
      <w:r>
        <w:t xml:space="preserve">2.2. Основанием для постановки на внутренний учет считаются: </w:t>
      </w:r>
    </w:p>
    <w:p w:rsidR="00A46254" w:rsidRDefault="00CD710B">
      <w:pPr>
        <w:ind w:left="720" w:right="623"/>
      </w:pPr>
      <w:r>
        <w:t>а) систематические пропуски учебных занятий без уважительных причи</w:t>
      </w:r>
      <w:r>
        <w:t xml:space="preserve">н; </w:t>
      </w:r>
    </w:p>
    <w:p w:rsidR="00A46254" w:rsidRDefault="00CD710B">
      <w:pPr>
        <w:ind w:left="720" w:right="623"/>
      </w:pPr>
      <w:r>
        <w:t xml:space="preserve">б) систематическая неуспеваемость; </w:t>
      </w:r>
    </w:p>
    <w:p w:rsidR="00733D9F" w:rsidRDefault="00CD710B">
      <w:pPr>
        <w:spacing w:after="2" w:line="278" w:lineRule="auto"/>
        <w:ind w:left="720" w:right="4475"/>
        <w:jc w:val="left"/>
      </w:pPr>
      <w:r>
        <w:t>в) социально опасное положение:</w:t>
      </w:r>
    </w:p>
    <w:p w:rsidR="00733D9F" w:rsidRDefault="00CD710B">
      <w:pPr>
        <w:spacing w:after="2" w:line="278" w:lineRule="auto"/>
        <w:ind w:left="720" w:right="4475"/>
        <w:jc w:val="left"/>
      </w:pPr>
      <w:r>
        <w:t xml:space="preserve"> - безнадзорность или беспризорность; </w:t>
      </w:r>
    </w:p>
    <w:p w:rsidR="00A46254" w:rsidRDefault="00CD710B" w:rsidP="00733D9F">
      <w:pPr>
        <w:spacing w:after="2" w:line="278" w:lineRule="auto"/>
        <w:ind w:left="1134" w:right="3181" w:hanging="424"/>
        <w:jc w:val="left"/>
      </w:pPr>
      <w:r>
        <w:t xml:space="preserve">- </w:t>
      </w:r>
      <w:r w:rsidR="00733D9F">
        <w:t xml:space="preserve"> бродяжничество или </w:t>
      </w:r>
      <w:r>
        <w:t xml:space="preserve">попрошайничество; </w:t>
      </w:r>
    </w:p>
    <w:p w:rsidR="00A46254" w:rsidRDefault="00CD710B">
      <w:pPr>
        <w:ind w:left="720" w:right="623"/>
      </w:pPr>
      <w:r>
        <w:t xml:space="preserve">г) употребление </w:t>
      </w:r>
      <w:proofErr w:type="spellStart"/>
      <w:r>
        <w:t>психоактивных</w:t>
      </w:r>
      <w:proofErr w:type="spellEnd"/>
      <w:r>
        <w:t xml:space="preserve"> и токсических веществ, наркотических </w:t>
      </w:r>
    </w:p>
    <w:p w:rsidR="00A46254" w:rsidRDefault="00CD710B">
      <w:pPr>
        <w:ind w:left="-5" w:right="623"/>
      </w:pPr>
      <w:r>
        <w:t>средств, алкогольной и спиртосодержащей</w:t>
      </w:r>
      <w:r>
        <w:t xml:space="preserve"> продукции; </w:t>
      </w:r>
    </w:p>
    <w:p w:rsidR="00A46254" w:rsidRDefault="00CD710B">
      <w:pPr>
        <w:ind w:left="720" w:right="623"/>
      </w:pPr>
      <w:r>
        <w:t xml:space="preserve">д) неоднократные нарушения или однократное грубое нарушение Устава </w:t>
      </w:r>
    </w:p>
    <w:p w:rsidR="00A46254" w:rsidRDefault="00CD710B">
      <w:pPr>
        <w:ind w:left="-5" w:right="623"/>
      </w:pPr>
      <w:r>
        <w:lastRenderedPageBreak/>
        <w:t xml:space="preserve">колледжа, Правил внутреннего распорядка обучающихся; </w:t>
      </w:r>
    </w:p>
    <w:p w:rsidR="00A46254" w:rsidRDefault="00CD710B">
      <w:pPr>
        <w:ind w:left="720" w:right="623"/>
      </w:pPr>
      <w:r>
        <w:t xml:space="preserve">е) совершение правонарушения, повлекшего меры административного </w:t>
      </w:r>
    </w:p>
    <w:p w:rsidR="00A46254" w:rsidRDefault="00CD710B">
      <w:pPr>
        <w:ind w:left="-5" w:right="623"/>
      </w:pPr>
      <w:r>
        <w:t xml:space="preserve">воздействия; </w:t>
      </w:r>
    </w:p>
    <w:p w:rsidR="00A46254" w:rsidRDefault="00CD710B">
      <w:pPr>
        <w:ind w:left="720" w:right="623"/>
      </w:pPr>
      <w:r>
        <w:t xml:space="preserve">ж) постановка на учет в Комиссию по делам несовершеннолетних и </w:t>
      </w:r>
    </w:p>
    <w:p w:rsidR="00A46254" w:rsidRDefault="00CD710B">
      <w:pPr>
        <w:ind w:left="-5" w:right="623"/>
      </w:pPr>
      <w:r>
        <w:t xml:space="preserve">защите их прав. </w:t>
      </w:r>
    </w:p>
    <w:p w:rsidR="00A46254" w:rsidRDefault="00CD710B">
      <w:pPr>
        <w:ind w:left="-15" w:right="623" w:firstLine="710"/>
      </w:pPr>
      <w:r>
        <w:t>2.3. Постановка на внутренний учет обучающихся образовательной организации осуществляется</w:t>
      </w:r>
      <w:r>
        <w:t xml:space="preserve">: </w:t>
      </w:r>
    </w:p>
    <w:p w:rsidR="00A46254" w:rsidRDefault="00CD710B">
      <w:pPr>
        <w:numPr>
          <w:ilvl w:val="0"/>
          <w:numId w:val="4"/>
        </w:numPr>
        <w:ind w:right="623" w:firstLine="710"/>
      </w:pPr>
      <w:r>
        <w:t>при получении соответствующего п</w:t>
      </w:r>
      <w:r>
        <w:t xml:space="preserve">остановления от Комиссии по делам несовершеннолетних и защите их прав; </w:t>
      </w:r>
    </w:p>
    <w:p w:rsidR="00A46254" w:rsidRDefault="00CD710B">
      <w:pPr>
        <w:numPr>
          <w:ilvl w:val="0"/>
          <w:numId w:val="4"/>
        </w:numPr>
        <w:ind w:right="623" w:firstLine="710"/>
      </w:pPr>
      <w:r>
        <w:t xml:space="preserve">по представлению от администрации колледжа, куратора учебной группы, преподавателя, члена студенческого Совета. </w:t>
      </w:r>
    </w:p>
    <w:p w:rsidR="00A46254" w:rsidRDefault="00CD710B" w:rsidP="008D01B3">
      <w:pPr>
        <w:numPr>
          <w:ilvl w:val="1"/>
          <w:numId w:val="8"/>
        </w:numPr>
        <w:ind w:left="0" w:right="623" w:firstLine="709"/>
      </w:pPr>
      <w:r>
        <w:t>Обучающихся колледжа ставят на внутренний учет сроком на один учебный г</w:t>
      </w:r>
      <w:r>
        <w:t xml:space="preserve">од. </w:t>
      </w:r>
    </w:p>
    <w:p w:rsidR="00A46254" w:rsidRDefault="00CD710B" w:rsidP="008D01B3">
      <w:pPr>
        <w:numPr>
          <w:ilvl w:val="1"/>
          <w:numId w:val="8"/>
        </w:numPr>
        <w:ind w:left="0" w:right="623" w:firstLine="709"/>
      </w:pPr>
      <w:r>
        <w:t xml:space="preserve">На заседании </w:t>
      </w:r>
      <w:r w:rsidR="00733D9F">
        <w:t>Учебно-воспитательной комиссии</w:t>
      </w:r>
      <w:r>
        <w:t xml:space="preserve"> </w:t>
      </w:r>
      <w:r>
        <w:t>утверждается план индивидуальной профилактической работы с обучающимся</w:t>
      </w:r>
      <w:r w:rsidR="00733D9F">
        <w:t xml:space="preserve"> (приложение 1)</w:t>
      </w:r>
      <w:r>
        <w:t xml:space="preserve">, определяются сроки выполнения намеченных мероприятий и ответственные лица.  </w:t>
      </w:r>
    </w:p>
    <w:p w:rsidR="00A46254" w:rsidRDefault="00CD710B">
      <w:pPr>
        <w:spacing w:after="40" w:line="259" w:lineRule="auto"/>
        <w:ind w:left="154" w:right="0" w:firstLine="0"/>
        <w:jc w:val="center"/>
      </w:pPr>
      <w:r>
        <w:rPr>
          <w:b/>
        </w:rPr>
        <w:t xml:space="preserve"> </w:t>
      </w:r>
    </w:p>
    <w:p w:rsidR="00A46254" w:rsidRDefault="00CD710B">
      <w:pPr>
        <w:spacing w:after="20" w:line="259" w:lineRule="auto"/>
        <w:ind w:left="1297" w:right="0"/>
        <w:jc w:val="left"/>
      </w:pPr>
      <w:r>
        <w:rPr>
          <w:b/>
        </w:rPr>
        <w:t>3. Работа с обучающимися, состоящими на внутренне</w:t>
      </w:r>
      <w:r>
        <w:rPr>
          <w:b/>
        </w:rPr>
        <w:t>м учете</w: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A46254" w:rsidRDefault="00733D9F" w:rsidP="008D01B3">
      <w:pPr>
        <w:numPr>
          <w:ilvl w:val="1"/>
          <w:numId w:val="7"/>
        </w:numPr>
        <w:ind w:left="142" w:right="623" w:firstLine="425"/>
      </w:pPr>
      <w:r>
        <w:t>Ответственный за ИПР</w:t>
      </w:r>
      <w:r w:rsidR="00CD710B">
        <w:t>, состоящего на внутреннем учете, проводит с ним непосредственную воспитательную работу в тесном взаимодейс</w:t>
      </w:r>
      <w:r>
        <w:t>твии с родителями обучающегося</w:t>
      </w:r>
      <w:r w:rsidR="00CD710B">
        <w:t>, преподавателями, студенческим Сов</w:t>
      </w:r>
      <w:r w:rsidR="00CD710B">
        <w:t xml:space="preserve">етом. </w:t>
      </w:r>
    </w:p>
    <w:p w:rsidR="00A46254" w:rsidRDefault="00CD710B" w:rsidP="008D01B3">
      <w:pPr>
        <w:numPr>
          <w:ilvl w:val="1"/>
          <w:numId w:val="7"/>
        </w:numPr>
        <w:ind w:left="142" w:right="623" w:firstLine="425"/>
      </w:pPr>
      <w:r>
        <w:t xml:space="preserve">С каждым обучающимся проводится индивидуальная работа: </w:t>
      </w:r>
    </w:p>
    <w:p w:rsidR="00A46254" w:rsidRDefault="00CD710B" w:rsidP="00733D9F">
      <w:pPr>
        <w:numPr>
          <w:ilvl w:val="0"/>
          <w:numId w:val="4"/>
        </w:numPr>
        <w:ind w:right="623" w:firstLine="425"/>
      </w:pPr>
      <w:r>
        <w:t xml:space="preserve">осуществление мониторинга и анализ посещаемости и успеваемости обучающегося; </w:t>
      </w:r>
    </w:p>
    <w:p w:rsidR="00A46254" w:rsidRDefault="00CD710B" w:rsidP="00733D9F">
      <w:pPr>
        <w:numPr>
          <w:ilvl w:val="0"/>
          <w:numId w:val="4"/>
        </w:numPr>
        <w:ind w:right="623" w:firstLine="425"/>
      </w:pPr>
      <w:r>
        <w:t>контроль поведения, соблюдения обучающимся положений Устава колледжа, Правил внутреннего распорядка, других локальн</w:t>
      </w:r>
      <w:r>
        <w:t xml:space="preserve">ых нормативных актов колледжа, приказов и распоряжений директора; </w:t>
      </w:r>
    </w:p>
    <w:p w:rsidR="00A46254" w:rsidRDefault="00CD710B" w:rsidP="00733D9F">
      <w:pPr>
        <w:numPr>
          <w:ilvl w:val="0"/>
          <w:numId w:val="4"/>
        </w:numPr>
        <w:ind w:right="623" w:firstLine="567"/>
      </w:pPr>
      <w:r>
        <w:t xml:space="preserve">вовлечение во внеурочную деятельность (в кружки, добровольческую </w:t>
      </w:r>
      <w:r w:rsidR="008D01B3">
        <w:t>деятельность, секции</w:t>
      </w:r>
      <w:r>
        <w:t xml:space="preserve">, организацию и проведение внеклассных мероприятий и т.д.); </w:t>
      </w:r>
    </w:p>
    <w:p w:rsidR="00A46254" w:rsidRDefault="00CD710B" w:rsidP="00733D9F">
      <w:pPr>
        <w:numPr>
          <w:ilvl w:val="0"/>
          <w:numId w:val="4"/>
        </w:numPr>
        <w:ind w:right="63" w:firstLine="284"/>
      </w:pPr>
      <w:r>
        <w:t>проведение индивидуальных профилактических</w:t>
      </w:r>
      <w:r>
        <w:t xml:space="preserve"> и воспитательных </w:t>
      </w:r>
    </w:p>
    <w:p w:rsidR="00A46254" w:rsidRDefault="00CD710B" w:rsidP="00733D9F">
      <w:pPr>
        <w:ind w:right="63"/>
      </w:pPr>
      <w:r>
        <w:t xml:space="preserve">бесед; </w:t>
      </w:r>
    </w:p>
    <w:p w:rsidR="00A46254" w:rsidRDefault="00CD710B" w:rsidP="00733D9F">
      <w:pPr>
        <w:numPr>
          <w:ilvl w:val="0"/>
          <w:numId w:val="4"/>
        </w:numPr>
        <w:ind w:right="63" w:firstLine="284"/>
      </w:pPr>
      <w:r>
        <w:t xml:space="preserve">оказание педагогической помощи в обучении; </w:t>
      </w:r>
    </w:p>
    <w:p w:rsidR="00A46254" w:rsidRDefault="00CD710B" w:rsidP="00733D9F">
      <w:pPr>
        <w:numPr>
          <w:ilvl w:val="0"/>
          <w:numId w:val="4"/>
        </w:numPr>
        <w:ind w:right="623" w:firstLine="284"/>
      </w:pPr>
      <w:r>
        <w:t xml:space="preserve">поддержание связи с другими субъектами профилактики (Комиссией по делам несовершеннолетних и защите их прав, инспекторами отдела по делам </w:t>
      </w:r>
    </w:p>
    <w:p w:rsidR="00A46254" w:rsidRDefault="00CD710B" w:rsidP="008D01B3">
      <w:pPr>
        <w:ind w:left="0" w:right="623" w:firstLine="0"/>
      </w:pPr>
      <w:r>
        <w:t xml:space="preserve">несовершеннолетних, отделом по делам молодежи, органами опеки и </w:t>
      </w:r>
    </w:p>
    <w:p w:rsidR="00A46254" w:rsidRDefault="00CD710B" w:rsidP="008D01B3">
      <w:pPr>
        <w:ind w:left="0" w:right="623" w:firstLine="0"/>
      </w:pPr>
      <w:r>
        <w:t xml:space="preserve">попечительства, органами социальной помощи и т.д.); </w:t>
      </w:r>
    </w:p>
    <w:p w:rsidR="00A46254" w:rsidRDefault="00CD710B" w:rsidP="00733D9F">
      <w:pPr>
        <w:numPr>
          <w:ilvl w:val="0"/>
          <w:numId w:val="4"/>
        </w:numPr>
        <w:ind w:right="623" w:firstLine="284"/>
      </w:pPr>
      <w:r>
        <w:t xml:space="preserve">поддержании постоянной связи с родителями обучающихся. </w:t>
      </w:r>
    </w:p>
    <w:p w:rsidR="00A46254" w:rsidRDefault="00A46254">
      <w:pPr>
        <w:spacing w:after="41" w:line="259" w:lineRule="auto"/>
        <w:ind w:left="154" w:right="0" w:firstLine="0"/>
        <w:jc w:val="center"/>
      </w:pPr>
    </w:p>
    <w:p w:rsidR="003936D7" w:rsidRDefault="003936D7">
      <w:pPr>
        <w:spacing w:after="41" w:line="259" w:lineRule="auto"/>
        <w:ind w:left="154" w:right="0" w:firstLine="0"/>
        <w:jc w:val="center"/>
      </w:pPr>
      <w:bookmarkStart w:id="0" w:name="_GoBack"/>
      <w:bookmarkEnd w:id="0"/>
    </w:p>
    <w:p w:rsidR="00A46254" w:rsidRDefault="00CD710B">
      <w:pPr>
        <w:spacing w:after="20" w:line="259" w:lineRule="auto"/>
        <w:ind w:left="1383" w:right="0"/>
        <w:jc w:val="left"/>
      </w:pPr>
      <w:r>
        <w:rPr>
          <w:b/>
        </w:rPr>
        <w:lastRenderedPageBreak/>
        <w:t>4. Основания для снятия обучающихся с внутреннего учета</w: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A46254" w:rsidRDefault="00CD710B" w:rsidP="008D01B3">
      <w:pPr>
        <w:numPr>
          <w:ilvl w:val="1"/>
          <w:numId w:val="5"/>
        </w:numPr>
        <w:ind w:left="0" w:right="623" w:firstLine="284"/>
      </w:pPr>
      <w:r>
        <w:t>В начале каждого учебного года списки обучающихся, состоящих на внутреннем учете, пересматривают на заседании Совета по профилактике правонар</w:t>
      </w:r>
      <w:r>
        <w:t xml:space="preserve">ушений. </w:t>
      </w:r>
    </w:p>
    <w:p w:rsidR="00A46254" w:rsidRDefault="00CD710B" w:rsidP="008D01B3">
      <w:pPr>
        <w:numPr>
          <w:ilvl w:val="1"/>
          <w:numId w:val="5"/>
        </w:numPr>
        <w:ind w:left="0" w:right="623" w:firstLine="284"/>
      </w:pPr>
      <w:r>
        <w:t xml:space="preserve">Обучающиеся могут быть досрочно сняты с внутреннего учета решением </w:t>
      </w:r>
      <w:r w:rsidR="00733D9F">
        <w:t>Учебно-воспитательной комиссии</w:t>
      </w:r>
      <w:r>
        <w:t xml:space="preserve"> </w:t>
      </w:r>
      <w:r>
        <w:t>в связи с позитивными изменениями, сохраняющимися длительное время, за примерное поведение и активное участие в учебной, научной, общественной</w:t>
      </w:r>
      <w:r>
        <w:t xml:space="preserve">, спортивной, творческой жизни </w:t>
      </w:r>
      <w:proofErr w:type="gramStart"/>
      <w:r>
        <w:t>колледжа  на</w:t>
      </w:r>
      <w:proofErr w:type="gramEnd"/>
      <w:r>
        <w:t xml:space="preserve"> основании ходатайства студенческой группы, куратора учебной группы, студенческого Совета. </w:t>
      </w:r>
    </w:p>
    <w:p w:rsidR="00A46254" w:rsidRDefault="00CD710B" w:rsidP="008D01B3">
      <w:pPr>
        <w:numPr>
          <w:ilvl w:val="1"/>
          <w:numId w:val="5"/>
        </w:numPr>
        <w:ind w:left="0" w:right="623" w:firstLine="284"/>
      </w:pPr>
      <w:r>
        <w:t xml:space="preserve">Также снимаются с внутреннего учета обучающиеся: </w:t>
      </w:r>
    </w:p>
    <w:p w:rsidR="00A46254" w:rsidRDefault="00CD710B" w:rsidP="008D01B3">
      <w:pPr>
        <w:numPr>
          <w:ilvl w:val="0"/>
          <w:numId w:val="4"/>
        </w:numPr>
        <w:ind w:right="623" w:firstLine="284"/>
      </w:pPr>
      <w:r>
        <w:t xml:space="preserve">окончившие колледж; </w:t>
      </w:r>
    </w:p>
    <w:p w:rsidR="00A46254" w:rsidRDefault="00CD710B" w:rsidP="008D01B3">
      <w:pPr>
        <w:numPr>
          <w:ilvl w:val="0"/>
          <w:numId w:val="4"/>
        </w:numPr>
        <w:ind w:right="623" w:firstLine="284"/>
      </w:pPr>
      <w:r>
        <w:t xml:space="preserve">отчисленные из колледжа; </w:t>
      </w:r>
    </w:p>
    <w:p w:rsidR="00733D9F" w:rsidRDefault="00CD710B" w:rsidP="008D01B3">
      <w:pPr>
        <w:numPr>
          <w:ilvl w:val="0"/>
          <w:numId w:val="4"/>
        </w:numPr>
        <w:ind w:right="623" w:firstLine="284"/>
      </w:pPr>
      <w:r>
        <w:t>переведенные в другую об</w:t>
      </w:r>
      <w:r>
        <w:t xml:space="preserve">разовательную организацию; </w:t>
      </w:r>
    </w:p>
    <w:p w:rsidR="00A46254" w:rsidRDefault="00CD710B" w:rsidP="008D01B3">
      <w:pPr>
        <w:numPr>
          <w:ilvl w:val="0"/>
          <w:numId w:val="4"/>
        </w:numPr>
        <w:ind w:right="623" w:firstLine="284"/>
      </w:pPr>
      <w:r>
        <w:t xml:space="preserve">по иным объективным причинам. </w:t>
      </w:r>
    </w:p>
    <w:p w:rsidR="00A46254" w:rsidRDefault="00733D9F" w:rsidP="008D01B3">
      <w:pPr>
        <w:numPr>
          <w:ilvl w:val="1"/>
          <w:numId w:val="6"/>
        </w:numPr>
        <w:ind w:left="0" w:right="623" w:firstLine="284"/>
      </w:pPr>
      <w:r>
        <w:t xml:space="preserve"> </w:t>
      </w:r>
      <w:r w:rsidR="00CD710B">
        <w:t xml:space="preserve">Обучающиеся, снятые с внутреннего учета, в Комиссии по делам несовершеннолетних и защите их прав остаются до конца учебного года и могут быть сняты с него </w:t>
      </w:r>
      <w:r w:rsidR="00CD710B">
        <w:t xml:space="preserve">в связи с положительными изменениями в поведении. </w:t>
      </w:r>
    </w:p>
    <w:p w:rsidR="00A46254" w:rsidRDefault="00733D9F" w:rsidP="008D01B3">
      <w:pPr>
        <w:numPr>
          <w:ilvl w:val="1"/>
          <w:numId w:val="6"/>
        </w:numPr>
        <w:ind w:left="0" w:right="623" w:firstLine="284"/>
      </w:pPr>
      <w:r>
        <w:t xml:space="preserve"> </w:t>
      </w:r>
      <w:r w:rsidR="00CD710B">
        <w:t xml:space="preserve">Обучающиеся, достигшие 18-летнего возраста, не снимаются с учета, если нет положительных изменений в поведении. </w:t>
      </w:r>
    </w:p>
    <w:p w:rsidR="00A46254" w:rsidRDefault="00CD710B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A46254" w:rsidRDefault="00CD710B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4134AA" w:rsidRDefault="004134AA">
      <w:pPr>
        <w:spacing w:after="0" w:line="259" w:lineRule="auto"/>
        <w:ind w:left="566" w:right="0" w:firstLine="0"/>
        <w:jc w:val="left"/>
      </w:pPr>
    </w:p>
    <w:p w:rsidR="004134AA" w:rsidRDefault="004134AA">
      <w:pPr>
        <w:spacing w:after="0" w:line="259" w:lineRule="auto"/>
        <w:ind w:left="566" w:right="0" w:firstLine="0"/>
        <w:jc w:val="left"/>
      </w:pPr>
    </w:p>
    <w:p w:rsidR="004134AA" w:rsidRDefault="004134AA">
      <w:pPr>
        <w:spacing w:after="0" w:line="259" w:lineRule="auto"/>
        <w:ind w:left="566" w:right="0" w:firstLine="0"/>
        <w:jc w:val="left"/>
      </w:pPr>
    </w:p>
    <w:p w:rsidR="004134AA" w:rsidRDefault="004134AA">
      <w:pPr>
        <w:spacing w:after="0" w:line="259" w:lineRule="auto"/>
        <w:ind w:left="566" w:right="0" w:firstLine="0"/>
        <w:jc w:val="left"/>
      </w:pPr>
    </w:p>
    <w:p w:rsidR="004134AA" w:rsidRDefault="004134AA">
      <w:pPr>
        <w:spacing w:after="0" w:line="259" w:lineRule="auto"/>
        <w:ind w:left="566" w:right="0" w:firstLine="0"/>
        <w:jc w:val="left"/>
      </w:pPr>
    </w:p>
    <w:p w:rsidR="004134AA" w:rsidRDefault="004134AA">
      <w:pPr>
        <w:spacing w:after="0" w:line="259" w:lineRule="auto"/>
        <w:ind w:left="566" w:right="0" w:firstLine="0"/>
        <w:jc w:val="left"/>
      </w:pPr>
    </w:p>
    <w:p w:rsidR="004134AA" w:rsidRDefault="004134AA">
      <w:pPr>
        <w:spacing w:after="0" w:line="259" w:lineRule="auto"/>
        <w:ind w:left="566" w:right="0" w:firstLine="0"/>
        <w:jc w:val="left"/>
      </w:pPr>
    </w:p>
    <w:p w:rsidR="004134AA" w:rsidRDefault="004134AA">
      <w:pPr>
        <w:spacing w:after="0" w:line="259" w:lineRule="auto"/>
        <w:ind w:left="566" w:right="0" w:firstLine="0"/>
        <w:jc w:val="left"/>
      </w:pPr>
    </w:p>
    <w:p w:rsidR="004134AA" w:rsidRDefault="004134AA">
      <w:pPr>
        <w:spacing w:after="0" w:line="259" w:lineRule="auto"/>
        <w:ind w:left="566" w:right="0" w:firstLine="0"/>
        <w:jc w:val="left"/>
      </w:pPr>
    </w:p>
    <w:p w:rsidR="004134AA" w:rsidRDefault="004134AA">
      <w:pPr>
        <w:spacing w:after="0" w:line="259" w:lineRule="auto"/>
        <w:ind w:left="566" w:right="0" w:firstLine="0"/>
        <w:jc w:val="left"/>
      </w:pPr>
    </w:p>
    <w:p w:rsidR="004134AA" w:rsidRDefault="004134AA">
      <w:pPr>
        <w:spacing w:after="0" w:line="259" w:lineRule="auto"/>
        <w:ind w:left="566" w:right="0" w:firstLine="0"/>
        <w:jc w:val="left"/>
      </w:pPr>
    </w:p>
    <w:p w:rsidR="004134AA" w:rsidRDefault="004134AA">
      <w:pPr>
        <w:spacing w:after="0" w:line="259" w:lineRule="auto"/>
        <w:ind w:left="566" w:right="0" w:firstLine="0"/>
        <w:jc w:val="left"/>
      </w:pPr>
    </w:p>
    <w:p w:rsidR="004134AA" w:rsidRDefault="004134AA">
      <w:pPr>
        <w:spacing w:after="0" w:line="259" w:lineRule="auto"/>
        <w:ind w:left="566" w:right="0" w:firstLine="0"/>
        <w:jc w:val="left"/>
      </w:pPr>
    </w:p>
    <w:p w:rsidR="004134AA" w:rsidRDefault="004134AA">
      <w:pPr>
        <w:spacing w:after="0" w:line="259" w:lineRule="auto"/>
        <w:ind w:left="566" w:right="0" w:firstLine="0"/>
        <w:jc w:val="left"/>
      </w:pPr>
    </w:p>
    <w:p w:rsidR="004134AA" w:rsidRDefault="004134AA">
      <w:pPr>
        <w:spacing w:after="0" w:line="259" w:lineRule="auto"/>
        <w:ind w:left="566" w:right="0" w:firstLine="0"/>
        <w:jc w:val="left"/>
      </w:pPr>
    </w:p>
    <w:p w:rsidR="004134AA" w:rsidRDefault="004134AA" w:rsidP="004134AA">
      <w:pPr>
        <w:spacing w:after="0" w:line="259" w:lineRule="auto"/>
        <w:ind w:left="566" w:right="0" w:firstLine="0"/>
        <w:jc w:val="right"/>
        <w:rPr>
          <w:i/>
        </w:rPr>
      </w:pPr>
    </w:p>
    <w:p w:rsidR="004134AA" w:rsidRDefault="004134AA" w:rsidP="004134AA">
      <w:pPr>
        <w:spacing w:after="0" w:line="259" w:lineRule="auto"/>
        <w:ind w:left="566" w:right="0" w:firstLine="0"/>
        <w:jc w:val="right"/>
        <w:rPr>
          <w:i/>
        </w:rPr>
      </w:pPr>
    </w:p>
    <w:p w:rsidR="004134AA" w:rsidRDefault="004134AA" w:rsidP="004134AA">
      <w:pPr>
        <w:spacing w:after="0" w:line="259" w:lineRule="auto"/>
        <w:ind w:left="566" w:right="0" w:firstLine="0"/>
        <w:jc w:val="right"/>
        <w:rPr>
          <w:i/>
        </w:rPr>
      </w:pPr>
    </w:p>
    <w:p w:rsidR="004134AA" w:rsidRDefault="004134AA" w:rsidP="004134AA">
      <w:pPr>
        <w:spacing w:after="0" w:line="259" w:lineRule="auto"/>
        <w:ind w:left="566" w:right="0" w:firstLine="0"/>
        <w:jc w:val="right"/>
        <w:rPr>
          <w:i/>
        </w:rPr>
      </w:pPr>
    </w:p>
    <w:p w:rsidR="004134AA" w:rsidRDefault="004134AA" w:rsidP="004134AA">
      <w:pPr>
        <w:spacing w:after="0" w:line="259" w:lineRule="auto"/>
        <w:ind w:left="566" w:right="0" w:firstLine="0"/>
        <w:jc w:val="right"/>
        <w:rPr>
          <w:i/>
        </w:rPr>
      </w:pPr>
    </w:p>
    <w:p w:rsidR="004134AA" w:rsidRDefault="004134AA" w:rsidP="004134AA">
      <w:pPr>
        <w:spacing w:after="0" w:line="259" w:lineRule="auto"/>
        <w:ind w:left="566" w:right="0" w:firstLine="0"/>
        <w:jc w:val="right"/>
        <w:rPr>
          <w:i/>
        </w:rPr>
      </w:pPr>
    </w:p>
    <w:p w:rsidR="004134AA" w:rsidRDefault="004134AA" w:rsidP="004134AA">
      <w:pPr>
        <w:spacing w:after="0" w:line="259" w:lineRule="auto"/>
        <w:ind w:left="566" w:right="0" w:firstLine="0"/>
        <w:jc w:val="right"/>
        <w:rPr>
          <w:i/>
        </w:rPr>
      </w:pPr>
      <w:r w:rsidRPr="004134AA">
        <w:rPr>
          <w:i/>
        </w:rPr>
        <w:t xml:space="preserve">Приложение 1 </w:t>
      </w:r>
    </w:p>
    <w:p w:rsidR="004134AA" w:rsidRDefault="004134AA" w:rsidP="004134AA">
      <w:pPr>
        <w:jc w:val="right"/>
      </w:pPr>
      <w:r>
        <w:t xml:space="preserve">                        </w:t>
      </w:r>
    </w:p>
    <w:p w:rsidR="004134AA" w:rsidRDefault="004134AA" w:rsidP="004134AA">
      <w:pPr>
        <w:ind w:right="258"/>
        <w:jc w:val="right"/>
      </w:pPr>
      <w:r>
        <w:t xml:space="preserve"> УТВЕРЖДАЮ</w:t>
      </w:r>
      <w:r>
        <w:br/>
        <w:t xml:space="preserve">Директор ЧУПО </w:t>
      </w:r>
    </w:p>
    <w:p w:rsidR="004134AA" w:rsidRDefault="004134AA" w:rsidP="004134AA">
      <w:pPr>
        <w:ind w:right="258"/>
        <w:jc w:val="right"/>
      </w:pPr>
      <w:r>
        <w:t>«Краснознаменский городской колледж»</w:t>
      </w:r>
    </w:p>
    <w:p w:rsidR="004134AA" w:rsidRDefault="004134AA" w:rsidP="004134AA">
      <w:pPr>
        <w:ind w:right="258"/>
        <w:jc w:val="right"/>
      </w:pPr>
      <w:r>
        <w:t>_________________________ О.Л. Козлова</w:t>
      </w:r>
    </w:p>
    <w:p w:rsidR="004134AA" w:rsidRDefault="004134AA" w:rsidP="004134AA">
      <w:pPr>
        <w:ind w:right="258"/>
        <w:jc w:val="right"/>
      </w:pPr>
      <w:r>
        <w:t>«02» сентября 2019 год</w:t>
      </w:r>
    </w:p>
    <w:p w:rsidR="004134AA" w:rsidRPr="006D3D5A" w:rsidRDefault="004134AA" w:rsidP="004134AA">
      <w:pPr>
        <w:jc w:val="center"/>
        <w:rPr>
          <w:b/>
        </w:rPr>
      </w:pPr>
      <w:r w:rsidRPr="006D3D5A">
        <w:rPr>
          <w:b/>
        </w:rPr>
        <w:t>План</w:t>
      </w:r>
    </w:p>
    <w:p w:rsidR="004134AA" w:rsidRDefault="004134AA" w:rsidP="004134AA">
      <w:pPr>
        <w:jc w:val="center"/>
        <w:rPr>
          <w:b/>
          <w:szCs w:val="28"/>
        </w:rPr>
      </w:pPr>
      <w:r w:rsidRPr="006D3D5A">
        <w:rPr>
          <w:b/>
        </w:rPr>
        <w:t xml:space="preserve">индивидуальной профилактической работы                                                                                              со студентом </w:t>
      </w:r>
      <w:r>
        <w:rPr>
          <w:b/>
          <w:szCs w:val="28"/>
          <w:u w:val="single"/>
        </w:rPr>
        <w:t>ФИО</w:t>
      </w:r>
      <w:r w:rsidRPr="006D3D5A">
        <w:rPr>
          <w:b/>
          <w:szCs w:val="28"/>
        </w:rPr>
        <w:t xml:space="preserve"> </w:t>
      </w:r>
      <w:r>
        <w:rPr>
          <w:b/>
          <w:szCs w:val="28"/>
        </w:rPr>
        <w:t xml:space="preserve">группы- №, </w:t>
      </w:r>
      <w:r w:rsidRPr="006D3D5A">
        <w:rPr>
          <w:b/>
          <w:szCs w:val="28"/>
        </w:rPr>
        <w:t>поставленным на  внутренний учет колледжа на 20</w:t>
      </w:r>
      <w:r>
        <w:rPr>
          <w:b/>
          <w:szCs w:val="28"/>
        </w:rPr>
        <w:t>__-20__</w:t>
      </w:r>
      <w:r w:rsidRPr="006D3D5A">
        <w:rPr>
          <w:b/>
          <w:szCs w:val="28"/>
        </w:rPr>
        <w:t xml:space="preserve"> учебный год                                                                                                                                                            Причина постановки на учет: </w:t>
      </w:r>
      <w:r>
        <w:rPr>
          <w:b/>
          <w:szCs w:val="28"/>
        </w:rPr>
        <w:t>_________________________________________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2552"/>
        <w:gridCol w:w="3118"/>
      </w:tblGrid>
      <w:tr w:rsidR="004134AA" w:rsidRPr="0006575F" w:rsidTr="004134AA">
        <w:trPr>
          <w:trHeight w:val="1182"/>
        </w:trPr>
        <w:tc>
          <w:tcPr>
            <w:tcW w:w="1129" w:type="dxa"/>
            <w:vAlign w:val="center"/>
          </w:tcPr>
          <w:p w:rsidR="004134AA" w:rsidRPr="004134AA" w:rsidRDefault="004134AA" w:rsidP="000801A1">
            <w:pPr>
              <w:spacing w:line="360" w:lineRule="auto"/>
              <w:jc w:val="center"/>
              <w:rPr>
                <w:b/>
                <w:i/>
                <w:sz w:val="24"/>
              </w:rPr>
            </w:pPr>
            <w:r w:rsidRPr="004134AA">
              <w:rPr>
                <w:b/>
                <w:i/>
                <w:sz w:val="24"/>
              </w:rPr>
              <w:t xml:space="preserve">№ </w:t>
            </w:r>
          </w:p>
          <w:p w:rsidR="004134AA" w:rsidRPr="0006575F" w:rsidRDefault="004134AA" w:rsidP="004134AA">
            <w:pPr>
              <w:tabs>
                <w:tab w:val="left" w:pos="164"/>
              </w:tabs>
              <w:spacing w:line="360" w:lineRule="auto"/>
              <w:ind w:right="461"/>
              <w:jc w:val="center"/>
              <w:rPr>
                <w:b/>
              </w:rPr>
            </w:pPr>
            <w:r>
              <w:rPr>
                <w:b/>
                <w:i/>
                <w:sz w:val="24"/>
              </w:rPr>
              <w:t>П/</w:t>
            </w:r>
            <w:r w:rsidRPr="004134AA">
              <w:rPr>
                <w:b/>
                <w:i/>
                <w:sz w:val="24"/>
              </w:rPr>
              <w:t>П</w:t>
            </w:r>
          </w:p>
        </w:tc>
        <w:tc>
          <w:tcPr>
            <w:tcW w:w="3402" w:type="dxa"/>
            <w:vAlign w:val="center"/>
          </w:tcPr>
          <w:p w:rsidR="004134AA" w:rsidRPr="0006575F" w:rsidRDefault="004134AA" w:rsidP="000801A1">
            <w:pPr>
              <w:spacing w:line="360" w:lineRule="auto"/>
              <w:jc w:val="center"/>
              <w:rPr>
                <w:b/>
              </w:rPr>
            </w:pPr>
            <w:r w:rsidRPr="0006575F">
              <w:rPr>
                <w:b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4134AA" w:rsidRPr="0006575F" w:rsidRDefault="004134AA" w:rsidP="000801A1">
            <w:pPr>
              <w:spacing w:line="360" w:lineRule="auto"/>
              <w:jc w:val="center"/>
              <w:rPr>
                <w:b/>
              </w:rPr>
            </w:pPr>
            <w:r w:rsidRPr="0006575F">
              <w:rPr>
                <w:b/>
              </w:rPr>
              <w:t>Время проведения</w:t>
            </w:r>
          </w:p>
        </w:tc>
        <w:tc>
          <w:tcPr>
            <w:tcW w:w="3118" w:type="dxa"/>
            <w:vAlign w:val="center"/>
          </w:tcPr>
          <w:p w:rsidR="004134AA" w:rsidRPr="0006575F" w:rsidRDefault="004134AA" w:rsidP="000801A1">
            <w:pPr>
              <w:spacing w:line="360" w:lineRule="auto"/>
              <w:jc w:val="center"/>
              <w:rPr>
                <w:b/>
              </w:rPr>
            </w:pPr>
            <w:r w:rsidRPr="0006575F">
              <w:rPr>
                <w:b/>
              </w:rPr>
              <w:t>Ответственный исполнитель, соисполнитель</w:t>
            </w:r>
          </w:p>
        </w:tc>
      </w:tr>
      <w:tr w:rsidR="004134AA" w:rsidRPr="004E25D9" w:rsidTr="004134AA">
        <w:tc>
          <w:tcPr>
            <w:tcW w:w="1129" w:type="dxa"/>
            <w:vAlign w:val="center"/>
          </w:tcPr>
          <w:p w:rsidR="004134AA" w:rsidRPr="00834697" w:rsidRDefault="004134AA" w:rsidP="000801A1">
            <w:pPr>
              <w:jc w:val="center"/>
            </w:pPr>
            <w:r w:rsidRPr="00834697">
              <w:t>1</w:t>
            </w:r>
          </w:p>
        </w:tc>
        <w:tc>
          <w:tcPr>
            <w:tcW w:w="3402" w:type="dxa"/>
          </w:tcPr>
          <w:p w:rsidR="004134AA" w:rsidRPr="0006575F" w:rsidRDefault="004134AA" w:rsidP="000801A1">
            <w:pPr>
              <w:rPr>
                <w:b/>
              </w:rPr>
            </w:pPr>
          </w:p>
        </w:tc>
        <w:tc>
          <w:tcPr>
            <w:tcW w:w="2552" w:type="dxa"/>
          </w:tcPr>
          <w:p w:rsidR="004134AA" w:rsidRPr="0006575F" w:rsidRDefault="004134AA" w:rsidP="000801A1"/>
        </w:tc>
        <w:tc>
          <w:tcPr>
            <w:tcW w:w="3118" w:type="dxa"/>
          </w:tcPr>
          <w:p w:rsidR="004134AA" w:rsidRPr="0006575F" w:rsidRDefault="004134AA" w:rsidP="000801A1"/>
        </w:tc>
      </w:tr>
      <w:tr w:rsidR="004134AA" w:rsidRPr="004E25D9" w:rsidTr="004134AA">
        <w:tc>
          <w:tcPr>
            <w:tcW w:w="1129" w:type="dxa"/>
            <w:vAlign w:val="center"/>
          </w:tcPr>
          <w:p w:rsidR="004134AA" w:rsidRPr="00834697" w:rsidRDefault="004134AA" w:rsidP="000801A1">
            <w:pPr>
              <w:jc w:val="center"/>
            </w:pPr>
            <w:r w:rsidRPr="00834697">
              <w:t>2</w:t>
            </w:r>
          </w:p>
        </w:tc>
        <w:tc>
          <w:tcPr>
            <w:tcW w:w="3402" w:type="dxa"/>
          </w:tcPr>
          <w:p w:rsidR="004134AA" w:rsidRPr="0006575F" w:rsidRDefault="004134AA" w:rsidP="000801A1"/>
        </w:tc>
        <w:tc>
          <w:tcPr>
            <w:tcW w:w="2552" w:type="dxa"/>
          </w:tcPr>
          <w:p w:rsidR="004134AA" w:rsidRPr="0006575F" w:rsidRDefault="004134AA" w:rsidP="000801A1"/>
        </w:tc>
        <w:tc>
          <w:tcPr>
            <w:tcW w:w="3118" w:type="dxa"/>
          </w:tcPr>
          <w:p w:rsidR="004134AA" w:rsidRPr="0006575F" w:rsidRDefault="004134AA" w:rsidP="000801A1"/>
        </w:tc>
      </w:tr>
      <w:tr w:rsidR="004134AA" w:rsidRPr="004E25D9" w:rsidTr="004134AA">
        <w:tc>
          <w:tcPr>
            <w:tcW w:w="1129" w:type="dxa"/>
            <w:vAlign w:val="center"/>
          </w:tcPr>
          <w:p w:rsidR="004134AA" w:rsidRPr="00834697" w:rsidRDefault="004134AA" w:rsidP="000801A1">
            <w:pPr>
              <w:jc w:val="center"/>
              <w:outlineLvl w:val="0"/>
            </w:pPr>
            <w:r w:rsidRPr="00834697">
              <w:t>3</w:t>
            </w:r>
          </w:p>
        </w:tc>
        <w:tc>
          <w:tcPr>
            <w:tcW w:w="3402" w:type="dxa"/>
          </w:tcPr>
          <w:p w:rsidR="004134AA" w:rsidRPr="00834697" w:rsidRDefault="004134AA" w:rsidP="000801A1">
            <w:pPr>
              <w:outlineLvl w:val="0"/>
            </w:pPr>
          </w:p>
        </w:tc>
        <w:tc>
          <w:tcPr>
            <w:tcW w:w="2552" w:type="dxa"/>
          </w:tcPr>
          <w:p w:rsidR="004134AA" w:rsidRPr="0006575F" w:rsidRDefault="004134AA" w:rsidP="000801A1"/>
        </w:tc>
        <w:tc>
          <w:tcPr>
            <w:tcW w:w="3118" w:type="dxa"/>
          </w:tcPr>
          <w:p w:rsidR="004134AA" w:rsidRPr="0006575F" w:rsidRDefault="004134AA" w:rsidP="000801A1"/>
        </w:tc>
      </w:tr>
      <w:tr w:rsidR="004134AA" w:rsidTr="004134AA">
        <w:tc>
          <w:tcPr>
            <w:tcW w:w="1129" w:type="dxa"/>
            <w:vAlign w:val="center"/>
          </w:tcPr>
          <w:p w:rsidR="004134AA" w:rsidRPr="00834697" w:rsidRDefault="004134AA" w:rsidP="000801A1">
            <w:pPr>
              <w:jc w:val="center"/>
            </w:pPr>
            <w:r w:rsidRPr="00834697">
              <w:t>4</w:t>
            </w:r>
          </w:p>
        </w:tc>
        <w:tc>
          <w:tcPr>
            <w:tcW w:w="3402" w:type="dxa"/>
          </w:tcPr>
          <w:p w:rsidR="004134AA" w:rsidRPr="00834697" w:rsidRDefault="004134AA" w:rsidP="000801A1"/>
        </w:tc>
        <w:tc>
          <w:tcPr>
            <w:tcW w:w="2552" w:type="dxa"/>
          </w:tcPr>
          <w:p w:rsidR="004134AA" w:rsidRPr="0006575F" w:rsidRDefault="004134AA" w:rsidP="000801A1"/>
        </w:tc>
        <w:tc>
          <w:tcPr>
            <w:tcW w:w="3118" w:type="dxa"/>
          </w:tcPr>
          <w:p w:rsidR="004134AA" w:rsidRPr="0006575F" w:rsidRDefault="004134AA" w:rsidP="000801A1"/>
        </w:tc>
      </w:tr>
      <w:tr w:rsidR="004134AA" w:rsidTr="004134AA">
        <w:tc>
          <w:tcPr>
            <w:tcW w:w="1129" w:type="dxa"/>
            <w:vAlign w:val="center"/>
          </w:tcPr>
          <w:p w:rsidR="004134AA" w:rsidRPr="00834697" w:rsidRDefault="004134AA" w:rsidP="000801A1">
            <w:pPr>
              <w:pStyle w:val="a6"/>
              <w:tabs>
                <w:tab w:val="left" w:pos="1050"/>
              </w:tabs>
              <w:ind w:left="-113"/>
              <w:jc w:val="center"/>
              <w:rPr>
                <w:rStyle w:val="c2"/>
              </w:rPr>
            </w:pPr>
          </w:p>
          <w:p w:rsidR="004134AA" w:rsidRPr="00834697" w:rsidRDefault="004134AA" w:rsidP="000801A1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4134AA" w:rsidRPr="00834697" w:rsidRDefault="004134AA" w:rsidP="000801A1">
            <w:pPr>
              <w:pStyle w:val="a6"/>
              <w:tabs>
                <w:tab w:val="left" w:pos="1050"/>
              </w:tabs>
              <w:ind w:left="-113"/>
              <w:rPr>
                <w:rStyle w:val="c2"/>
                <w:b/>
              </w:rPr>
            </w:pPr>
          </w:p>
        </w:tc>
        <w:tc>
          <w:tcPr>
            <w:tcW w:w="2552" w:type="dxa"/>
          </w:tcPr>
          <w:p w:rsidR="004134AA" w:rsidRPr="0006575F" w:rsidRDefault="004134AA" w:rsidP="000801A1"/>
        </w:tc>
        <w:tc>
          <w:tcPr>
            <w:tcW w:w="3118" w:type="dxa"/>
          </w:tcPr>
          <w:p w:rsidR="004134AA" w:rsidRPr="0006575F" w:rsidRDefault="004134AA" w:rsidP="000801A1"/>
        </w:tc>
      </w:tr>
      <w:tr w:rsidR="004134AA" w:rsidTr="004134AA">
        <w:tc>
          <w:tcPr>
            <w:tcW w:w="1129" w:type="dxa"/>
            <w:vAlign w:val="center"/>
          </w:tcPr>
          <w:p w:rsidR="004134AA" w:rsidRPr="00834697" w:rsidRDefault="004134AA" w:rsidP="000801A1">
            <w:pPr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4134AA" w:rsidRPr="0006575F" w:rsidRDefault="004134AA" w:rsidP="000801A1"/>
        </w:tc>
        <w:tc>
          <w:tcPr>
            <w:tcW w:w="2552" w:type="dxa"/>
          </w:tcPr>
          <w:p w:rsidR="004134AA" w:rsidRPr="0006575F" w:rsidRDefault="004134AA" w:rsidP="000801A1"/>
        </w:tc>
        <w:tc>
          <w:tcPr>
            <w:tcW w:w="3118" w:type="dxa"/>
          </w:tcPr>
          <w:p w:rsidR="004134AA" w:rsidRDefault="004134AA" w:rsidP="000801A1"/>
        </w:tc>
      </w:tr>
      <w:tr w:rsidR="004134AA" w:rsidTr="004134AA">
        <w:tc>
          <w:tcPr>
            <w:tcW w:w="1129" w:type="dxa"/>
            <w:vAlign w:val="center"/>
          </w:tcPr>
          <w:p w:rsidR="004134AA" w:rsidRPr="00834697" w:rsidRDefault="004134AA" w:rsidP="004134AA">
            <w:pPr>
              <w:pStyle w:val="a6"/>
              <w:ind w:left="0"/>
              <w:rPr>
                <w:rStyle w:val="c2"/>
              </w:rPr>
            </w:pPr>
            <w:r>
              <w:rPr>
                <w:rStyle w:val="c2"/>
              </w:rPr>
              <w:t>8.</w:t>
            </w:r>
          </w:p>
        </w:tc>
        <w:tc>
          <w:tcPr>
            <w:tcW w:w="3402" w:type="dxa"/>
          </w:tcPr>
          <w:p w:rsidR="004134AA" w:rsidRDefault="004134AA" w:rsidP="000801A1">
            <w:pPr>
              <w:rPr>
                <w:b/>
              </w:rPr>
            </w:pPr>
          </w:p>
        </w:tc>
        <w:tc>
          <w:tcPr>
            <w:tcW w:w="2552" w:type="dxa"/>
          </w:tcPr>
          <w:p w:rsidR="004134AA" w:rsidRDefault="004134AA" w:rsidP="000801A1"/>
        </w:tc>
        <w:tc>
          <w:tcPr>
            <w:tcW w:w="3118" w:type="dxa"/>
          </w:tcPr>
          <w:p w:rsidR="004134AA" w:rsidRDefault="004134AA" w:rsidP="000801A1"/>
        </w:tc>
      </w:tr>
    </w:tbl>
    <w:p w:rsidR="004134AA" w:rsidRDefault="004134AA" w:rsidP="004134AA">
      <w:pPr>
        <w:jc w:val="center"/>
        <w:rPr>
          <w:szCs w:val="28"/>
        </w:rPr>
      </w:pPr>
    </w:p>
    <w:p w:rsidR="004134AA" w:rsidRDefault="004134AA" w:rsidP="004134AA">
      <w:pPr>
        <w:spacing w:after="0" w:line="259" w:lineRule="auto"/>
        <w:ind w:left="0" w:right="0" w:firstLine="0"/>
        <w:jc w:val="left"/>
        <w:rPr>
          <w:i/>
        </w:rPr>
      </w:pPr>
    </w:p>
    <w:p w:rsidR="004134AA" w:rsidRDefault="004134AA" w:rsidP="004134AA">
      <w:pPr>
        <w:spacing w:after="0" w:line="259" w:lineRule="auto"/>
        <w:ind w:left="0" w:right="0" w:firstLine="0"/>
        <w:jc w:val="left"/>
        <w:rPr>
          <w:i/>
        </w:rPr>
      </w:pPr>
    </w:p>
    <w:p w:rsidR="004134AA" w:rsidRDefault="004134AA" w:rsidP="004134AA">
      <w:pPr>
        <w:spacing w:after="0" w:line="259" w:lineRule="auto"/>
        <w:ind w:left="0" w:right="0" w:firstLine="0"/>
        <w:jc w:val="left"/>
        <w:rPr>
          <w:i/>
        </w:rPr>
      </w:pPr>
      <w:r>
        <w:rPr>
          <w:i/>
        </w:rPr>
        <w:t xml:space="preserve">Должность                                              подпись                      ФИО </w:t>
      </w:r>
    </w:p>
    <w:p w:rsidR="004134AA" w:rsidRPr="004134AA" w:rsidRDefault="004134AA" w:rsidP="004134AA">
      <w:pPr>
        <w:spacing w:after="0" w:line="259" w:lineRule="auto"/>
        <w:ind w:left="0" w:right="0" w:firstLine="0"/>
        <w:jc w:val="left"/>
        <w:rPr>
          <w:i/>
        </w:rPr>
      </w:pPr>
      <w:r>
        <w:rPr>
          <w:i/>
        </w:rPr>
        <w:t>Ответственного</w:t>
      </w:r>
    </w:p>
    <w:sectPr w:rsidR="004134AA" w:rsidRPr="004134AA" w:rsidSect="004134AA">
      <w:footerReference w:type="even" r:id="rId7"/>
      <w:footerReference w:type="default" r:id="rId8"/>
      <w:footerReference w:type="first" r:id="rId9"/>
      <w:pgSz w:w="11904" w:h="16838"/>
      <w:pgMar w:top="720" w:right="720" w:bottom="720" w:left="720" w:header="720" w:footer="7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10B" w:rsidRDefault="00CD710B">
      <w:pPr>
        <w:spacing w:after="0" w:line="240" w:lineRule="auto"/>
      </w:pPr>
      <w:r>
        <w:separator/>
      </w:r>
    </w:p>
  </w:endnote>
  <w:endnote w:type="continuationSeparator" w:id="0">
    <w:p w:rsidR="00CD710B" w:rsidRDefault="00CD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54" w:rsidRDefault="00CD710B">
    <w:pPr>
      <w:spacing w:after="0" w:line="259" w:lineRule="auto"/>
      <w:ind w:left="0" w:righ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54" w:rsidRDefault="00CD710B">
    <w:pPr>
      <w:spacing w:after="0" w:line="259" w:lineRule="auto"/>
      <w:ind w:left="0" w:righ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36D7" w:rsidRPr="003936D7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54" w:rsidRDefault="00CD710B">
    <w:pPr>
      <w:spacing w:after="0" w:line="259" w:lineRule="auto"/>
      <w:ind w:left="0" w:righ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10B" w:rsidRDefault="00CD710B">
      <w:pPr>
        <w:spacing w:after="0" w:line="240" w:lineRule="auto"/>
      </w:pPr>
      <w:r>
        <w:separator/>
      </w:r>
    </w:p>
  </w:footnote>
  <w:footnote w:type="continuationSeparator" w:id="0">
    <w:p w:rsidR="00CD710B" w:rsidRDefault="00CD7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A31"/>
    <w:multiLevelType w:val="hybridMultilevel"/>
    <w:tmpl w:val="EC7CE962"/>
    <w:lvl w:ilvl="0" w:tplc="090A293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AC57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C6019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4AF20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90871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2078D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84BF6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2C347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66AD6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CA7F1A"/>
    <w:multiLevelType w:val="multilevel"/>
    <w:tmpl w:val="D6F2C10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122167"/>
    <w:multiLevelType w:val="multilevel"/>
    <w:tmpl w:val="50425DCC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86756E"/>
    <w:multiLevelType w:val="multilevel"/>
    <w:tmpl w:val="91AC100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E11719"/>
    <w:multiLevelType w:val="multilevel"/>
    <w:tmpl w:val="92F422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100D7D"/>
    <w:multiLevelType w:val="multilevel"/>
    <w:tmpl w:val="355EA21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1D391B"/>
    <w:multiLevelType w:val="hybridMultilevel"/>
    <w:tmpl w:val="03F06692"/>
    <w:lvl w:ilvl="0" w:tplc="445020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6C3F0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1A0CE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E8784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4CE48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96799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C23C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86DE7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80F1F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0B70D3"/>
    <w:multiLevelType w:val="hybridMultilevel"/>
    <w:tmpl w:val="D34A5D94"/>
    <w:lvl w:ilvl="0" w:tplc="445020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DA6C9E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F99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D49AD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6EF10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F881E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E66B7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483166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F4F24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54"/>
    <w:rsid w:val="003936D7"/>
    <w:rsid w:val="004134AA"/>
    <w:rsid w:val="00733D9F"/>
    <w:rsid w:val="008D01B3"/>
    <w:rsid w:val="00A46254"/>
    <w:rsid w:val="00C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2CA9"/>
  <w15:docId w15:val="{CA2C69A9-7674-43D7-9D5E-E556F5D9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1" w:lineRule="auto"/>
      <w:ind w:left="10" w:right="63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4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134AA"/>
    <w:rPr>
      <w:b/>
      <w:bCs/>
    </w:rPr>
  </w:style>
  <w:style w:type="character" w:customStyle="1" w:styleId="a5">
    <w:name w:val="Без интервала Знак"/>
    <w:link w:val="a6"/>
    <w:uiPriority w:val="1"/>
    <w:locked/>
    <w:rsid w:val="004134A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4134AA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Student</cp:lastModifiedBy>
  <cp:revision>2</cp:revision>
  <dcterms:created xsi:type="dcterms:W3CDTF">2021-01-25T07:32:00Z</dcterms:created>
  <dcterms:modified xsi:type="dcterms:W3CDTF">2021-01-25T07:32:00Z</dcterms:modified>
</cp:coreProperties>
</file>